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5B" w:rsidRPr="006A696C" w:rsidRDefault="00E0025B" w:rsidP="00E0025B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1036820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E0025B" w:rsidRPr="00D6230D" w:rsidTr="007321C6">
        <w:trPr>
          <w:trHeight w:val="1335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025B" w:rsidRPr="00095977" w:rsidRDefault="00E0025B" w:rsidP="007321C6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E0025B" w:rsidRPr="00095977" w:rsidRDefault="00E0025B" w:rsidP="007321C6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E0025B" w:rsidRPr="00095977" w:rsidRDefault="00E0025B" w:rsidP="007321C6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E0025B" w:rsidRPr="004E158A" w:rsidRDefault="00E0025B" w:rsidP="007321C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E0025B" w:rsidRPr="00AE42AE" w:rsidRDefault="00E0025B" w:rsidP="00E0025B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«______»__________ 2021 </w:t>
      </w:r>
      <w:r w:rsidRPr="00AE42AE">
        <w:rPr>
          <w:sz w:val="24"/>
          <w:szCs w:val="24"/>
          <w:lang w:val="uk-UA"/>
        </w:rPr>
        <w:t>№  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0025B" w:rsidRPr="00AE42AE" w:rsidRDefault="00E0025B" w:rsidP="00E0025B">
      <w:pPr>
        <w:rPr>
          <w:b/>
          <w:sz w:val="26"/>
          <w:u w:val="single"/>
          <w:lang w:val="uk-UA"/>
        </w:rPr>
      </w:pPr>
      <w:r w:rsidRPr="00AE42AE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__</w:t>
      </w:r>
      <w:r w:rsidRPr="00AE42AE">
        <w:rPr>
          <w:sz w:val="24"/>
          <w:szCs w:val="24"/>
          <w:lang w:val="uk-UA"/>
        </w:rPr>
        <w:t>_сесії ___________</w:t>
      </w:r>
      <w:r>
        <w:rPr>
          <w:sz w:val="24"/>
          <w:szCs w:val="24"/>
          <w:lang w:val="uk-UA"/>
        </w:rPr>
        <w:t xml:space="preserve">_  </w:t>
      </w:r>
      <w:r w:rsidRPr="00AE42AE">
        <w:rPr>
          <w:sz w:val="24"/>
          <w:szCs w:val="24"/>
          <w:lang w:val="uk-UA"/>
        </w:rPr>
        <w:t>скликання</w:t>
      </w:r>
      <w:r>
        <w:rPr>
          <w:sz w:val="24"/>
          <w:szCs w:val="24"/>
          <w:lang w:val="uk-UA"/>
        </w:rPr>
        <w:t xml:space="preserve">                                                     </w:t>
      </w:r>
    </w:p>
    <w:p w:rsidR="00E0025B" w:rsidRPr="00AE42AE" w:rsidRDefault="00E0025B" w:rsidP="00E0025B">
      <w:pPr>
        <w:rPr>
          <w:b/>
          <w:sz w:val="14"/>
          <w:szCs w:val="14"/>
          <w:u w:val="single"/>
          <w:lang w:val="uk-UA"/>
        </w:rPr>
      </w:pPr>
    </w:p>
    <w:p w:rsidR="00E0025B" w:rsidRDefault="00E0025B" w:rsidP="00E0025B">
      <w:pPr>
        <w:tabs>
          <w:tab w:val="left" w:pos="720"/>
        </w:tabs>
        <w:ind w:right="4751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025B" w:rsidRPr="00844EF3" w:rsidTr="007321C6">
        <w:trPr>
          <w:trHeight w:val="1301"/>
        </w:trPr>
        <w:tc>
          <w:tcPr>
            <w:tcW w:w="4503" w:type="dxa"/>
            <w:shd w:val="clear" w:color="auto" w:fill="auto"/>
          </w:tcPr>
          <w:p w:rsidR="00E0025B" w:rsidRPr="00844EF3" w:rsidRDefault="00E0025B" w:rsidP="007321C6">
            <w:pPr>
              <w:ind w:right="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утворення в Южноукраїнському міському центрі соціальних служб структурного підрозділу «Денний центр соціально-психологічної допомоги особам, які постраждали від домашнього насильства та/або насильства за ознакою статі»</w:t>
            </w:r>
          </w:p>
        </w:tc>
      </w:tr>
    </w:tbl>
    <w:p w:rsidR="00E0025B" w:rsidRDefault="00E0025B" w:rsidP="00E0025B">
      <w:pPr>
        <w:ind w:firstLine="708"/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ind w:firstLine="708"/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ind w:firstLine="708"/>
        <w:jc w:val="both"/>
        <w:rPr>
          <w:sz w:val="24"/>
          <w:szCs w:val="24"/>
          <w:lang w:val="uk-UA"/>
        </w:rPr>
      </w:pPr>
    </w:p>
    <w:p w:rsidR="00E0025B" w:rsidRPr="00FB5E9D" w:rsidRDefault="00E0025B" w:rsidP="00E0025B">
      <w:pPr>
        <w:ind w:right="9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Керуючись ст. 25, </w:t>
      </w:r>
      <w:r w:rsidRPr="00886931">
        <w:rPr>
          <w:sz w:val="24"/>
          <w:szCs w:val="24"/>
          <w:lang w:val="uk-UA"/>
        </w:rPr>
        <w:t>ч</w:t>
      </w:r>
      <w:r>
        <w:rPr>
          <w:sz w:val="24"/>
          <w:szCs w:val="24"/>
          <w:lang w:val="uk-UA"/>
        </w:rPr>
        <w:t>.</w:t>
      </w:r>
      <w:r w:rsidRPr="00886931">
        <w:rPr>
          <w:sz w:val="24"/>
          <w:szCs w:val="24"/>
          <w:lang w:val="uk-UA"/>
        </w:rPr>
        <w:t>1 ст</w:t>
      </w:r>
      <w:r>
        <w:rPr>
          <w:sz w:val="24"/>
          <w:szCs w:val="24"/>
          <w:lang w:val="uk-UA"/>
        </w:rPr>
        <w:t>.</w:t>
      </w:r>
      <w:r w:rsidRPr="00886931">
        <w:rPr>
          <w:sz w:val="24"/>
          <w:szCs w:val="24"/>
          <w:lang w:val="uk-UA"/>
        </w:rPr>
        <w:t xml:space="preserve"> 59 Закону України «Про місцеве самоврядування</w:t>
      </w:r>
      <w:r>
        <w:rPr>
          <w:sz w:val="24"/>
          <w:szCs w:val="24"/>
          <w:lang w:val="uk-UA"/>
        </w:rPr>
        <w:t xml:space="preserve"> в Україні», відповідно до п. 4 ст. 11, ст. 13 Закону України «Про соціальні послуги», Закону України «Про запобігання та протидію домашньому насильству», Закону України «Про забезпечення рівних прав та можливостей жінок і чоловіків»,  постановою Кабінету Міністрів України «Про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від 21.08.2019 № 824, постановою Кабінету Міністрів України «Деякі питання діяльності центрів соціальних служб»</w:t>
      </w:r>
      <w:r w:rsidRPr="004B7A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01.06.2020 № 479, враховуючи наказ Міністерства соціальної політики від 30.11.2020 № 787 «Про затвердження Методики визначення потреб територіальних громад у створенні спеціалізованих служб підтримки постраждалих від домашнього насильства та насильства за ознакою статі», Положення про Южноукраїнський міський центр соціальних служб, затвердженого рішенням Южноукраїнської міської ради від 26.01.2021 № 70 та з метою надання соціально-психологічної допомоги особам, які постраждали від домашнього насильства або насильства за ознакою статі на території Южноукраїнської міської територіальної громади,  </w:t>
      </w:r>
      <w:r w:rsidRPr="00886931">
        <w:rPr>
          <w:sz w:val="24"/>
          <w:szCs w:val="24"/>
          <w:lang w:val="uk-UA"/>
        </w:rPr>
        <w:t>міська  рада</w:t>
      </w:r>
    </w:p>
    <w:p w:rsidR="00E0025B" w:rsidRPr="00062273" w:rsidRDefault="00E0025B" w:rsidP="00E0025B">
      <w:pPr>
        <w:jc w:val="both"/>
        <w:rPr>
          <w:sz w:val="16"/>
          <w:szCs w:val="16"/>
          <w:lang w:val="uk-UA"/>
        </w:rPr>
      </w:pPr>
    </w:p>
    <w:p w:rsidR="00E0025B" w:rsidRPr="00AE42AE" w:rsidRDefault="00E0025B" w:rsidP="00E0025B">
      <w:pPr>
        <w:pStyle w:val="a3"/>
        <w:ind w:firstLine="708"/>
        <w:rPr>
          <w:sz w:val="2"/>
          <w:szCs w:val="2"/>
        </w:rPr>
      </w:pPr>
    </w:p>
    <w:p w:rsidR="00E0025B" w:rsidRDefault="00E0025B" w:rsidP="00E0025B">
      <w:pPr>
        <w:jc w:val="center"/>
        <w:rPr>
          <w:sz w:val="24"/>
          <w:szCs w:val="24"/>
          <w:lang w:val="uk-UA"/>
        </w:rPr>
      </w:pPr>
    </w:p>
    <w:p w:rsidR="00E0025B" w:rsidRPr="00AE42AE" w:rsidRDefault="00E0025B" w:rsidP="00E0025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AE42AE">
        <w:rPr>
          <w:sz w:val="24"/>
          <w:szCs w:val="24"/>
          <w:lang w:val="uk-UA"/>
        </w:rPr>
        <w:t>В И Р І Ш И Л А :</w:t>
      </w:r>
    </w:p>
    <w:p w:rsidR="00E0025B" w:rsidRPr="00062273" w:rsidRDefault="00E0025B" w:rsidP="00E0025B">
      <w:pPr>
        <w:rPr>
          <w:sz w:val="16"/>
          <w:szCs w:val="16"/>
          <w:lang w:val="uk-UA"/>
        </w:rPr>
      </w:pPr>
    </w:p>
    <w:p w:rsidR="00E0025B" w:rsidRDefault="00E0025B" w:rsidP="00E0025B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Утворити в Южноукраїнському міському центрі соціальних служб структурний підрозділ «Денний центр соціально-психологічної допомоги особам, які постраждали від домашнього насильства та/або насильства за ознакою статі».</w:t>
      </w:r>
    </w:p>
    <w:p w:rsidR="00E0025B" w:rsidRDefault="00E0025B" w:rsidP="00E0025B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Положення про «Денний центр соціально-психологічної допомоги особам, які постраждали від домашнього насильства та/або насильства за ознакою статі».</w:t>
      </w:r>
    </w:p>
    <w:p w:rsidR="00E0025B" w:rsidRDefault="00E0025B" w:rsidP="00E0025B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>Южноукраїнському</w:t>
      </w:r>
      <w:r w:rsidRPr="00DB4BB2">
        <w:rPr>
          <w:sz w:val="24"/>
          <w:szCs w:val="24"/>
          <w:lang w:val="uk-UA"/>
        </w:rPr>
        <w:t xml:space="preserve"> місько</w:t>
      </w:r>
      <w:r>
        <w:rPr>
          <w:sz w:val="24"/>
          <w:szCs w:val="24"/>
          <w:lang w:val="uk-UA"/>
        </w:rPr>
        <w:t>му</w:t>
      </w:r>
      <w:r w:rsidRPr="00DB4BB2">
        <w:rPr>
          <w:sz w:val="24"/>
          <w:szCs w:val="24"/>
          <w:lang w:val="uk-UA"/>
        </w:rPr>
        <w:t xml:space="preserve"> центру соціальних служб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Дизик</w:t>
      </w:r>
      <w:proofErr w:type="spellEnd"/>
      <w:r>
        <w:rPr>
          <w:sz w:val="24"/>
          <w:szCs w:val="24"/>
          <w:lang w:val="uk-UA"/>
        </w:rPr>
        <w:t>) після прийняття рішення подати на затвердження головному розпоряднику коштів  Департаменту соціальних питань</w:t>
      </w:r>
      <w:r w:rsidRPr="00DB4B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охорони здоров</w:t>
      </w:r>
      <w:r w:rsidRPr="00CD1F35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 Южноукраїнської міської ради (</w:t>
      </w:r>
      <w:proofErr w:type="spellStart"/>
      <w:r>
        <w:rPr>
          <w:sz w:val="24"/>
          <w:szCs w:val="24"/>
          <w:lang w:val="uk-UA"/>
        </w:rPr>
        <w:t>Гехад</w:t>
      </w:r>
      <w:proofErr w:type="spellEnd"/>
      <w:r>
        <w:rPr>
          <w:sz w:val="24"/>
          <w:szCs w:val="24"/>
          <w:lang w:val="uk-UA"/>
        </w:rPr>
        <w:t xml:space="preserve">) нову структуру та новий штатний розпис Южноукраїнського міського центру соціальних служб </w:t>
      </w:r>
    </w:p>
    <w:p w:rsidR="00E0025B" w:rsidRDefault="00E0025B" w:rsidP="00E0025B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Pr="001F1946" w:rsidRDefault="00E0025B" w:rsidP="00E0025B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1F1946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соціального захисту, охорони </w:t>
      </w:r>
      <w:proofErr w:type="spellStart"/>
      <w:r w:rsidRPr="001F1946">
        <w:rPr>
          <w:sz w:val="24"/>
          <w:szCs w:val="24"/>
          <w:lang w:val="uk-UA"/>
        </w:rPr>
        <w:t>здоров</w:t>
      </w:r>
      <w:proofErr w:type="spellEnd"/>
      <w:r w:rsidRPr="001F1946">
        <w:rPr>
          <w:sz w:val="24"/>
          <w:szCs w:val="24"/>
        </w:rPr>
        <w:t>’</w:t>
      </w:r>
      <w:r w:rsidRPr="001F1946">
        <w:rPr>
          <w:sz w:val="24"/>
          <w:szCs w:val="24"/>
          <w:lang w:val="uk-UA"/>
        </w:rPr>
        <w:t>я, материнства та дитинства, освіти, науки та культури, мови, прав національних меншин, міжнародного співробітництва, інформаційної політики, молоді, спорту та туризму (Покрова) та  заступника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Дроздову М.Б.</w:t>
      </w:r>
    </w:p>
    <w:p w:rsidR="00E0025B" w:rsidRDefault="00E0025B" w:rsidP="00E0025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E0025B" w:rsidRPr="00E60EE2" w:rsidRDefault="00E0025B" w:rsidP="00E0025B">
      <w:pPr>
        <w:tabs>
          <w:tab w:val="left" w:pos="540"/>
          <w:tab w:val="left" w:pos="720"/>
        </w:tabs>
        <w:ind w:right="1151"/>
        <w:rPr>
          <w:sz w:val="24"/>
          <w:szCs w:val="24"/>
          <w:lang w:val="uk-UA"/>
        </w:rPr>
      </w:pPr>
      <w:r w:rsidRPr="004A2512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  <w:r w:rsidRPr="004A2512">
        <w:rPr>
          <w:sz w:val="24"/>
          <w:szCs w:val="24"/>
          <w:lang w:val="uk-UA"/>
        </w:rPr>
        <w:t xml:space="preserve">             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E0025B" w:rsidRPr="001F1946" w:rsidRDefault="00E0025B" w:rsidP="00E0025B">
      <w:pPr>
        <w:tabs>
          <w:tab w:val="left" w:pos="540"/>
          <w:tab w:val="left" w:pos="720"/>
        </w:tabs>
        <w:ind w:right="1151"/>
        <w:rPr>
          <w:lang w:val="uk-UA"/>
        </w:rPr>
      </w:pPr>
      <w:proofErr w:type="spellStart"/>
      <w:r>
        <w:rPr>
          <w:lang w:val="uk-UA"/>
        </w:rPr>
        <w:t>Дизик</w:t>
      </w:r>
      <w:proofErr w:type="spellEnd"/>
      <w:r>
        <w:rPr>
          <w:lang w:val="uk-UA"/>
        </w:rPr>
        <w:t xml:space="preserve"> 5-51-81</w:t>
      </w: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  <w:r w:rsidRPr="00D202F7">
        <w:rPr>
          <w:sz w:val="24"/>
          <w:szCs w:val="24"/>
          <w:lang w:val="uk-UA"/>
        </w:rPr>
        <w:lastRenderedPageBreak/>
        <w:t>ПОГОДЖЕНО</w:t>
      </w:r>
    </w:p>
    <w:p w:rsidR="00E0025B" w:rsidRPr="00D202F7" w:rsidRDefault="00E0025B" w:rsidP="00E0025B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B87F56">
        <w:rPr>
          <w:sz w:val="24"/>
          <w:szCs w:val="24"/>
          <w:lang w:val="uk-UA"/>
        </w:rPr>
        <w:t xml:space="preserve">остійна комісія міської ради з питань </w:t>
      </w:r>
    </w:p>
    <w:p w:rsidR="00E0025B" w:rsidRDefault="00E0025B" w:rsidP="00E0025B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B87F56">
        <w:rPr>
          <w:sz w:val="24"/>
          <w:szCs w:val="24"/>
          <w:lang w:val="uk-UA"/>
        </w:rPr>
        <w:t xml:space="preserve">соціального захисту, охорони здоров’я, </w:t>
      </w:r>
    </w:p>
    <w:p w:rsidR="00E0025B" w:rsidRDefault="00E0025B" w:rsidP="00E0025B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B87F56">
        <w:rPr>
          <w:sz w:val="24"/>
          <w:szCs w:val="24"/>
          <w:lang w:val="uk-UA"/>
        </w:rPr>
        <w:t xml:space="preserve">материнства та дитинства, освіти, науки, </w:t>
      </w:r>
    </w:p>
    <w:p w:rsidR="00E0025B" w:rsidRDefault="00E0025B" w:rsidP="00E0025B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B87F56">
        <w:rPr>
          <w:sz w:val="24"/>
          <w:szCs w:val="24"/>
          <w:lang w:val="uk-UA"/>
        </w:rPr>
        <w:t>культури, мови, прав національних меншин,</w:t>
      </w:r>
    </w:p>
    <w:p w:rsidR="00E0025B" w:rsidRDefault="00E0025B" w:rsidP="00E0025B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B87F56">
        <w:rPr>
          <w:sz w:val="24"/>
          <w:szCs w:val="24"/>
          <w:lang w:val="uk-UA"/>
        </w:rPr>
        <w:t>міжнародного співробітництва,</w:t>
      </w:r>
      <w:r>
        <w:rPr>
          <w:sz w:val="24"/>
          <w:szCs w:val="24"/>
          <w:lang w:val="uk-UA"/>
        </w:rPr>
        <w:t xml:space="preserve"> </w:t>
      </w:r>
      <w:r w:rsidRPr="00B87F56">
        <w:rPr>
          <w:sz w:val="24"/>
          <w:szCs w:val="24"/>
          <w:lang w:val="uk-UA"/>
        </w:rPr>
        <w:t xml:space="preserve">інформаційної </w:t>
      </w:r>
    </w:p>
    <w:p w:rsidR="00E0025B" w:rsidRDefault="00E0025B" w:rsidP="00E0025B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B87F56">
        <w:rPr>
          <w:sz w:val="24"/>
          <w:szCs w:val="24"/>
          <w:lang w:val="uk-UA"/>
        </w:rPr>
        <w:t>політики, молоді, спорту та туризму</w:t>
      </w:r>
      <w:r>
        <w:rPr>
          <w:sz w:val="24"/>
          <w:szCs w:val="24"/>
          <w:lang w:val="uk-UA"/>
        </w:rPr>
        <w:t>:</w:t>
      </w:r>
    </w:p>
    <w:p w:rsidR="00E0025B" w:rsidRPr="00D202F7" w:rsidRDefault="00E0025B" w:rsidP="00E0025B">
      <w:pPr>
        <w:tabs>
          <w:tab w:val="left" w:pos="0"/>
          <w:tab w:val="left" w:pos="567"/>
          <w:tab w:val="left" w:pos="5040"/>
        </w:tabs>
        <w:jc w:val="both"/>
        <w:rPr>
          <w:sz w:val="24"/>
          <w:szCs w:val="24"/>
          <w:lang w:val="uk-UA"/>
        </w:rPr>
      </w:pPr>
      <w:r w:rsidRPr="00D202F7">
        <w:rPr>
          <w:sz w:val="24"/>
          <w:szCs w:val="24"/>
          <w:lang w:val="uk-UA"/>
        </w:rPr>
        <w:tab/>
      </w:r>
      <w:r w:rsidRPr="00D202F7">
        <w:rPr>
          <w:sz w:val="24"/>
          <w:szCs w:val="24"/>
          <w:lang w:val="uk-UA"/>
        </w:rPr>
        <w:tab/>
        <w:t xml:space="preserve">          </w:t>
      </w:r>
    </w:p>
    <w:p w:rsidR="00E0025B" w:rsidRPr="00D202F7" w:rsidRDefault="00E0025B" w:rsidP="00E0025B">
      <w:pPr>
        <w:tabs>
          <w:tab w:val="left" w:pos="0"/>
          <w:tab w:val="left" w:pos="567"/>
          <w:tab w:val="left" w:pos="5040"/>
        </w:tabs>
        <w:jc w:val="both"/>
        <w:rPr>
          <w:sz w:val="24"/>
          <w:szCs w:val="24"/>
          <w:lang w:val="uk-UA"/>
        </w:rPr>
      </w:pPr>
      <w:r w:rsidRPr="00D202F7">
        <w:rPr>
          <w:sz w:val="24"/>
          <w:szCs w:val="24"/>
          <w:lang w:val="uk-UA"/>
        </w:rPr>
        <w:t xml:space="preserve">Голова комісії ________________  </w:t>
      </w:r>
      <w:r>
        <w:rPr>
          <w:sz w:val="24"/>
          <w:szCs w:val="24"/>
          <w:lang w:val="uk-UA"/>
        </w:rPr>
        <w:t>М.В. Покрова</w:t>
      </w:r>
      <w:r w:rsidRPr="00D202F7">
        <w:rPr>
          <w:sz w:val="24"/>
          <w:szCs w:val="24"/>
          <w:lang w:val="uk-UA"/>
        </w:rPr>
        <w:t xml:space="preserve"> </w:t>
      </w:r>
    </w:p>
    <w:p w:rsidR="00E0025B" w:rsidRPr="00D202F7" w:rsidRDefault="00E0025B" w:rsidP="00E0025B">
      <w:pPr>
        <w:tabs>
          <w:tab w:val="left" w:pos="0"/>
          <w:tab w:val="left" w:pos="567"/>
          <w:tab w:val="left" w:pos="5040"/>
        </w:tabs>
        <w:jc w:val="both"/>
        <w:rPr>
          <w:sz w:val="24"/>
          <w:szCs w:val="24"/>
          <w:lang w:val="uk-UA"/>
        </w:rPr>
      </w:pPr>
      <w:r w:rsidRPr="00D202F7">
        <w:rPr>
          <w:sz w:val="24"/>
          <w:szCs w:val="24"/>
          <w:lang w:val="uk-UA"/>
        </w:rPr>
        <w:t>Протокол від «______»_____________№ _____</w:t>
      </w:r>
    </w:p>
    <w:p w:rsidR="00E0025B" w:rsidRDefault="00E0025B" w:rsidP="00E0025B">
      <w:pPr>
        <w:tabs>
          <w:tab w:val="left" w:pos="0"/>
          <w:tab w:val="left" w:pos="567"/>
          <w:tab w:val="left" w:pos="5040"/>
        </w:tabs>
        <w:spacing w:line="220" w:lineRule="exact"/>
        <w:jc w:val="both"/>
        <w:rPr>
          <w:i/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  <w:tab w:val="left" w:pos="5040"/>
        </w:tabs>
        <w:spacing w:line="220" w:lineRule="exact"/>
        <w:jc w:val="both"/>
        <w:rPr>
          <w:i/>
          <w:sz w:val="24"/>
          <w:szCs w:val="24"/>
          <w:lang w:val="uk-UA"/>
        </w:rPr>
      </w:pPr>
    </w:p>
    <w:p w:rsidR="00E0025B" w:rsidRDefault="00E0025B" w:rsidP="00E0025B">
      <w:pPr>
        <w:tabs>
          <w:tab w:val="left" w:pos="0"/>
          <w:tab w:val="left" w:pos="567"/>
          <w:tab w:val="left" w:pos="5040"/>
        </w:tabs>
        <w:spacing w:line="220" w:lineRule="exact"/>
        <w:jc w:val="both"/>
        <w:rPr>
          <w:i/>
          <w:sz w:val="24"/>
          <w:szCs w:val="24"/>
          <w:lang w:val="uk-UA"/>
        </w:rPr>
      </w:pPr>
    </w:p>
    <w:p w:rsidR="00E0025B" w:rsidRPr="00D202F7" w:rsidRDefault="00E0025B" w:rsidP="00E0025B">
      <w:pPr>
        <w:tabs>
          <w:tab w:val="left" w:pos="0"/>
          <w:tab w:val="left" w:pos="567"/>
          <w:tab w:val="left" w:pos="5040"/>
        </w:tabs>
        <w:spacing w:line="220" w:lineRule="exact"/>
        <w:jc w:val="both"/>
        <w:rPr>
          <w:i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025B" w:rsidRPr="00D202F7" w:rsidTr="007321C6">
        <w:trPr>
          <w:trHeight w:val="1600"/>
        </w:trPr>
        <w:tc>
          <w:tcPr>
            <w:tcW w:w="5211" w:type="dxa"/>
          </w:tcPr>
          <w:p w:rsidR="00E0025B" w:rsidRPr="00165DDF" w:rsidRDefault="00E0025B" w:rsidP="007321C6">
            <w:pPr>
              <w:tabs>
                <w:tab w:val="left" w:pos="0"/>
                <w:tab w:val="left" w:pos="567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165DDF">
              <w:rPr>
                <w:sz w:val="24"/>
                <w:szCs w:val="24"/>
                <w:lang w:val="uk-UA"/>
              </w:rPr>
              <w:t xml:space="preserve">Постійна комісія міської  ради   з питань  </w:t>
            </w:r>
            <w:r w:rsidRPr="00165DDF">
              <w:rPr>
                <w:bCs/>
                <w:sz w:val="24"/>
                <w:szCs w:val="24"/>
                <w:lang w:val="uk-UA"/>
              </w:rPr>
      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регламенту:</w:t>
            </w:r>
          </w:p>
          <w:p w:rsidR="00E0025B" w:rsidRPr="00D202F7" w:rsidRDefault="00E0025B" w:rsidP="007321C6">
            <w:pPr>
              <w:tabs>
                <w:tab w:val="left" w:pos="0"/>
                <w:tab w:val="left" w:pos="567"/>
                <w:tab w:val="left" w:pos="5040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0025B" w:rsidRPr="00D202F7" w:rsidRDefault="00E0025B" w:rsidP="007321C6">
            <w:pPr>
              <w:tabs>
                <w:tab w:val="left" w:pos="0"/>
                <w:tab w:val="left" w:pos="567"/>
                <w:tab w:val="left" w:pos="5040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Голова комісії ______________М.В. </w:t>
            </w:r>
            <w:proofErr w:type="spellStart"/>
            <w:r>
              <w:rPr>
                <w:sz w:val="24"/>
                <w:szCs w:val="24"/>
                <w:lang w:val="uk-UA"/>
              </w:rPr>
              <w:t>Устюшенко</w:t>
            </w:r>
            <w:proofErr w:type="spellEnd"/>
          </w:p>
          <w:p w:rsidR="00E0025B" w:rsidRPr="00D202F7" w:rsidRDefault="00E0025B" w:rsidP="007321C6">
            <w:pPr>
              <w:tabs>
                <w:tab w:val="left" w:pos="0"/>
                <w:tab w:val="left" w:pos="567"/>
                <w:tab w:val="left" w:pos="5040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  <w:r w:rsidRPr="00D202F7">
              <w:rPr>
                <w:sz w:val="24"/>
                <w:szCs w:val="24"/>
                <w:lang w:val="uk-UA"/>
              </w:rPr>
              <w:t>Протокол від «______»____________№ ______</w:t>
            </w:r>
          </w:p>
          <w:p w:rsidR="00E0025B" w:rsidRPr="00D202F7" w:rsidRDefault="00E0025B" w:rsidP="007321C6">
            <w:pPr>
              <w:tabs>
                <w:tab w:val="left" w:pos="0"/>
                <w:tab w:val="left" w:pos="567"/>
                <w:tab w:val="left" w:pos="524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0025B" w:rsidRPr="00D202F7" w:rsidRDefault="00E0025B" w:rsidP="00E0025B">
      <w:pPr>
        <w:tabs>
          <w:tab w:val="left" w:pos="0"/>
          <w:tab w:val="left" w:pos="567"/>
          <w:tab w:val="left" w:pos="4820"/>
        </w:tabs>
        <w:jc w:val="both"/>
        <w:rPr>
          <w:sz w:val="24"/>
          <w:szCs w:val="24"/>
          <w:lang w:val="uk-UA"/>
        </w:rPr>
      </w:pPr>
    </w:p>
    <w:tbl>
      <w:tblPr>
        <w:tblW w:w="8895" w:type="dxa"/>
        <w:tblInd w:w="108" w:type="dxa"/>
        <w:tblLook w:val="01E0" w:firstRow="1" w:lastRow="1" w:firstColumn="1" w:lastColumn="1" w:noHBand="0" w:noVBand="0"/>
      </w:tblPr>
      <w:tblGrid>
        <w:gridCol w:w="9074"/>
      </w:tblGrid>
      <w:tr w:rsidR="00E0025B" w:rsidRPr="00D202F7" w:rsidTr="007321C6">
        <w:tc>
          <w:tcPr>
            <w:tcW w:w="8895" w:type="dxa"/>
            <w:shd w:val="clear" w:color="auto" w:fill="auto"/>
          </w:tcPr>
          <w:p w:rsidR="00E0025B" w:rsidRPr="00D202F7" w:rsidRDefault="00E0025B" w:rsidP="007321C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1188"/>
              <w:gridCol w:w="1978"/>
            </w:tblGrid>
            <w:tr w:rsidR="00E0025B" w:rsidRPr="00D202F7" w:rsidTr="007321C6">
              <w:tc>
                <w:tcPr>
                  <w:tcW w:w="5274" w:type="dxa"/>
                </w:tcPr>
                <w:p w:rsidR="00E0025B" w:rsidRPr="00D202F7" w:rsidRDefault="00E0025B" w:rsidP="007321C6"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D202F7">
                    <w:rPr>
                      <w:sz w:val="24"/>
                      <w:szCs w:val="24"/>
                      <w:lang w:val="uk-UA"/>
                    </w:rPr>
                    <w:t xml:space="preserve">Секретар   міської ради </w:t>
                  </w:r>
                </w:p>
                <w:p w:rsidR="00E0025B" w:rsidRPr="00D202F7" w:rsidRDefault="00E0025B" w:rsidP="007321C6"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rPr>
                      <w:bCs/>
                      <w:sz w:val="24"/>
                      <w:szCs w:val="24"/>
                    </w:rPr>
                  </w:pPr>
                  <w:r w:rsidRPr="00D202F7">
                    <w:rPr>
                      <w:bCs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1978" w:type="dxa"/>
                </w:tcPr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 xml:space="preserve">М.О.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uk-UA"/>
                    </w:rPr>
                    <w:t>Пелюх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E0025B" w:rsidRPr="00D202F7" w:rsidTr="007321C6">
              <w:tc>
                <w:tcPr>
                  <w:tcW w:w="5274" w:type="dxa"/>
                </w:tcPr>
                <w:p w:rsidR="00E0025B" w:rsidRDefault="00E0025B" w:rsidP="007321C6">
                  <w:pPr>
                    <w:tabs>
                      <w:tab w:val="left" w:pos="567"/>
                    </w:tabs>
                    <w:ind w:left="-108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З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аступник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міського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голови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0025B" w:rsidRPr="00D202F7" w:rsidRDefault="00E0025B" w:rsidP="007321C6">
                  <w:pPr>
                    <w:tabs>
                      <w:tab w:val="left" w:pos="567"/>
                    </w:tabs>
                    <w:ind w:left="-108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D202F7">
                    <w:rPr>
                      <w:bCs/>
                      <w:sz w:val="24"/>
                      <w:szCs w:val="24"/>
                    </w:rPr>
                    <w:t xml:space="preserve">з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питань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діяльності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виконавчих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органів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ради</w:t>
                  </w:r>
                </w:p>
                <w:p w:rsidR="00E0025B" w:rsidRPr="00D202F7" w:rsidRDefault="00E0025B" w:rsidP="007321C6">
                  <w:pPr>
                    <w:tabs>
                      <w:tab w:val="left" w:pos="567"/>
                    </w:tabs>
                    <w:ind w:left="-108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</w:rPr>
                  </w:pPr>
                  <w:r w:rsidRPr="00D202F7">
                    <w:rPr>
                      <w:bCs/>
                      <w:sz w:val="24"/>
                      <w:szCs w:val="24"/>
                    </w:rPr>
                    <w:t>_________</w:t>
                  </w:r>
                </w:p>
              </w:tc>
              <w:tc>
                <w:tcPr>
                  <w:tcW w:w="1978" w:type="dxa"/>
                </w:tcPr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М.Б. Дроздова</w:t>
                  </w:r>
                </w:p>
              </w:tc>
            </w:tr>
            <w:tr w:rsidR="00E0025B" w:rsidRPr="00D202F7" w:rsidTr="007321C6">
              <w:tc>
                <w:tcPr>
                  <w:tcW w:w="5274" w:type="dxa"/>
                </w:tcPr>
                <w:p w:rsidR="00E0025B" w:rsidRPr="00670D66" w:rsidRDefault="00E0025B" w:rsidP="007321C6">
                  <w:pPr>
                    <w:tabs>
                      <w:tab w:val="left" w:pos="567"/>
                    </w:tabs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567"/>
                    </w:tabs>
                    <w:ind w:left="-10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Головний спеціаліст правового відділу</w:t>
                  </w:r>
                  <w:r w:rsidRPr="00D202F7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D202F7">
                    <w:rPr>
                      <w:bCs/>
                      <w:sz w:val="24"/>
                      <w:szCs w:val="24"/>
                    </w:rPr>
                    <w:t>_________</w:t>
                  </w:r>
                </w:p>
              </w:tc>
              <w:tc>
                <w:tcPr>
                  <w:tcW w:w="1978" w:type="dxa"/>
                </w:tcPr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А.В. Заболотна</w:t>
                  </w:r>
                </w:p>
              </w:tc>
            </w:tr>
            <w:tr w:rsidR="00E0025B" w:rsidRPr="00D202F7" w:rsidTr="007321C6">
              <w:tc>
                <w:tcPr>
                  <w:tcW w:w="5274" w:type="dxa"/>
                </w:tcPr>
                <w:p w:rsidR="00E0025B" w:rsidRPr="00D202F7" w:rsidRDefault="00E0025B" w:rsidP="007321C6">
                  <w:pPr>
                    <w:tabs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567"/>
                    </w:tabs>
                    <w:ind w:left="-108" w:right="143"/>
                    <w:jc w:val="both"/>
                    <w:rPr>
                      <w:sz w:val="24"/>
                      <w:szCs w:val="24"/>
                    </w:rPr>
                  </w:pPr>
                  <w:r w:rsidRPr="00D202F7">
                    <w:rPr>
                      <w:bCs/>
                      <w:sz w:val="24"/>
                      <w:szCs w:val="24"/>
                      <w:lang w:val="uk-UA"/>
                    </w:rPr>
                    <w:t>Н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ачальник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відділу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депутатської</w:t>
                  </w:r>
                  <w:proofErr w:type="spellEnd"/>
                  <w:r w:rsidRPr="00D202F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02F7">
                    <w:rPr>
                      <w:bCs/>
                      <w:sz w:val="24"/>
                      <w:szCs w:val="24"/>
                    </w:rPr>
                    <w:t>діяльності</w:t>
                  </w:r>
                  <w:proofErr w:type="spellEnd"/>
                  <w:r w:rsidRPr="00D202F7">
                    <w:rPr>
                      <w:sz w:val="24"/>
                      <w:szCs w:val="24"/>
                    </w:rPr>
                    <w:t xml:space="preserve">                  </w:t>
                  </w:r>
                  <w:r w:rsidRPr="00D202F7">
                    <w:rPr>
                      <w:sz w:val="24"/>
                      <w:szCs w:val="24"/>
                    </w:rPr>
                    <w:tab/>
                    <w:t xml:space="preserve">         </w:t>
                  </w:r>
                </w:p>
              </w:tc>
              <w:tc>
                <w:tcPr>
                  <w:tcW w:w="1134" w:type="dxa"/>
                </w:tcPr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3"/>
                      <w:tab w:val="left" w:pos="567"/>
                    </w:tabs>
                    <w:ind w:left="-108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D202F7">
                    <w:rPr>
                      <w:bCs/>
                      <w:sz w:val="24"/>
                      <w:szCs w:val="24"/>
                      <w:lang w:val="uk-UA"/>
                    </w:rPr>
                    <w:t>________</w:t>
                  </w:r>
                  <w:r w:rsidRPr="00D202F7">
                    <w:rPr>
                      <w:bCs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978" w:type="dxa"/>
                </w:tcPr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  <w:p w:rsidR="00E0025B" w:rsidRPr="00D202F7" w:rsidRDefault="00E0025B" w:rsidP="007321C6">
                  <w:pPr>
                    <w:tabs>
                      <w:tab w:val="left" w:pos="-108"/>
                      <w:tab w:val="left" w:pos="318"/>
                      <w:tab w:val="left" w:pos="567"/>
                    </w:tabs>
                    <w:ind w:left="-108" w:firstLine="34"/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D202F7">
                    <w:rPr>
                      <w:bCs/>
                      <w:sz w:val="24"/>
                      <w:szCs w:val="24"/>
                      <w:lang w:val="uk-UA"/>
                    </w:rPr>
                    <w:t>С.М. Усата</w:t>
                  </w:r>
                </w:p>
              </w:tc>
            </w:tr>
          </w:tbl>
          <w:p w:rsidR="00E0025B" w:rsidRPr="00D202F7" w:rsidRDefault="00E0025B" w:rsidP="007321C6">
            <w:pPr>
              <w:tabs>
                <w:tab w:val="left" w:pos="0"/>
                <w:tab w:val="left" w:pos="567"/>
              </w:tabs>
              <w:spacing w:before="120" w:line="340" w:lineRule="exact"/>
              <w:ind w:left="-108"/>
              <w:rPr>
                <w:sz w:val="24"/>
                <w:szCs w:val="24"/>
                <w:lang w:val="uk-UA"/>
              </w:rPr>
            </w:pPr>
          </w:p>
          <w:p w:rsidR="00E0025B" w:rsidRDefault="00E0025B" w:rsidP="007321C6">
            <w:pPr>
              <w:tabs>
                <w:tab w:val="left" w:pos="0"/>
                <w:tab w:val="left" w:pos="567"/>
              </w:tabs>
              <w:spacing w:before="120" w:line="340" w:lineRule="exact"/>
              <w:rPr>
                <w:sz w:val="24"/>
                <w:szCs w:val="24"/>
                <w:lang w:val="uk-UA"/>
              </w:rPr>
            </w:pPr>
          </w:p>
          <w:p w:rsidR="00E0025B" w:rsidRPr="00D202F7" w:rsidRDefault="00E0025B" w:rsidP="007321C6">
            <w:pPr>
              <w:tabs>
                <w:tab w:val="left" w:pos="0"/>
                <w:tab w:val="left" w:pos="567"/>
              </w:tabs>
              <w:spacing w:before="120" w:line="340" w:lineRule="exact"/>
              <w:rPr>
                <w:sz w:val="24"/>
                <w:szCs w:val="24"/>
                <w:lang w:val="uk-UA"/>
              </w:rPr>
            </w:pPr>
          </w:p>
          <w:tbl>
            <w:tblPr>
              <w:tblW w:w="8856" w:type="dxa"/>
              <w:tblLook w:val="01E0" w:firstRow="1" w:lastRow="1" w:firstColumn="1" w:lastColumn="1" w:noHBand="0" w:noVBand="0"/>
            </w:tblPr>
            <w:tblGrid>
              <w:gridCol w:w="8858"/>
            </w:tblGrid>
            <w:tr w:rsidR="00E0025B" w:rsidRPr="00D202F7" w:rsidTr="007321C6">
              <w:tc>
                <w:tcPr>
                  <w:tcW w:w="8856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59"/>
                    <w:tblOverlap w:val="never"/>
                    <w:tblW w:w="8642" w:type="dxa"/>
                    <w:tblLook w:val="01E0" w:firstRow="1" w:lastRow="1" w:firstColumn="1" w:lastColumn="1" w:noHBand="0" w:noVBand="0"/>
                  </w:tblPr>
                  <w:tblGrid>
                    <w:gridCol w:w="421"/>
                    <w:gridCol w:w="3118"/>
                    <w:gridCol w:w="1276"/>
                    <w:gridCol w:w="1417"/>
                    <w:gridCol w:w="2410"/>
                  </w:tblGrid>
                  <w:tr w:rsidR="00E0025B" w:rsidRPr="00605BF8" w:rsidTr="007321C6">
                    <w:trPr>
                      <w:trHeight w:val="474"/>
                    </w:trPr>
                    <w:tc>
                      <w:tcPr>
                        <w:tcW w:w="421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</w:rPr>
                        </w:pPr>
                        <w:r w:rsidRPr="00605BF8">
                          <w:rPr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</w:rPr>
                        </w:pPr>
                        <w:proofErr w:type="spellStart"/>
                        <w:r w:rsidRPr="00605BF8">
                          <w:rPr>
                            <w:bCs/>
                          </w:rPr>
                          <w:t>Розсилка</w:t>
                        </w:r>
                        <w:proofErr w:type="spellEnd"/>
                        <w:r w:rsidRPr="00605BF8">
                          <w:rPr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ind w:hanging="104"/>
                          <w:jc w:val="center"/>
                          <w:rPr>
                            <w:bCs/>
                          </w:rPr>
                        </w:pPr>
                        <w:proofErr w:type="spellStart"/>
                        <w:r w:rsidRPr="00605BF8">
                          <w:rPr>
                            <w:bCs/>
                          </w:rPr>
                          <w:t>Примір</w:t>
                        </w:r>
                        <w:proofErr w:type="spellEnd"/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ind w:hanging="104"/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  <w:lang w:val="uk-UA"/>
                          </w:rPr>
                          <w:t>н</w:t>
                        </w:r>
                        <w:proofErr w:type="spellStart"/>
                        <w:r w:rsidRPr="00605BF8">
                          <w:rPr>
                            <w:bCs/>
                          </w:rPr>
                          <w:t>ики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ind w:hanging="104"/>
                          <w:jc w:val="center"/>
                          <w:rPr>
                            <w:bCs/>
                          </w:rPr>
                        </w:pPr>
                        <w:proofErr w:type="spellStart"/>
                        <w:r w:rsidRPr="00605BF8">
                          <w:rPr>
                            <w:bCs/>
                          </w:rPr>
                          <w:t>Додатки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250"/>
                            <w:tab w:val="left" w:pos="567"/>
                          </w:tabs>
                          <w:ind w:left="250"/>
                          <w:jc w:val="both"/>
                          <w:rPr>
                            <w:bCs/>
                          </w:rPr>
                        </w:pPr>
                        <w:proofErr w:type="spellStart"/>
                        <w:r w:rsidRPr="00605BF8">
                          <w:rPr>
                            <w:bCs/>
                          </w:rPr>
                          <w:t>Назва</w:t>
                        </w:r>
                        <w:proofErr w:type="spellEnd"/>
                        <w:r w:rsidRPr="00605BF8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605BF8">
                          <w:rPr>
                            <w:bCs/>
                          </w:rPr>
                          <w:t>додатку</w:t>
                        </w:r>
                        <w:proofErr w:type="spellEnd"/>
                      </w:p>
                    </w:tc>
                  </w:tr>
                  <w:tr w:rsidR="00E0025B" w:rsidRPr="00605BF8" w:rsidTr="007321C6">
                    <w:trPr>
                      <w:trHeight w:val="200"/>
                    </w:trPr>
                    <w:tc>
                      <w:tcPr>
                        <w:tcW w:w="421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</w:rPr>
                          <w:t>1</w:t>
                        </w:r>
                        <w:r w:rsidRPr="00605BF8">
                          <w:rPr>
                            <w:bCs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</w:rPr>
                          <w:t xml:space="preserve">Справа </w:t>
                        </w:r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</w:rPr>
                        </w:pPr>
                        <w:r w:rsidRPr="00605BF8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</w:tc>
                  </w:tr>
                  <w:tr w:rsidR="00E0025B" w:rsidRPr="00605BF8" w:rsidTr="007321C6">
                    <w:trPr>
                      <w:trHeight w:val="474"/>
                    </w:trPr>
                    <w:tc>
                      <w:tcPr>
                        <w:tcW w:w="421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</w:rPr>
                          <w:t>2</w:t>
                        </w:r>
                        <w:r w:rsidRPr="00605BF8">
                          <w:rPr>
                            <w:bCs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E0025B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>З</w:t>
                        </w:r>
                        <w:proofErr w:type="spellStart"/>
                        <w:r w:rsidRPr="00605BF8">
                          <w:rPr>
                            <w:bCs/>
                          </w:rPr>
                          <w:t>аступник</w:t>
                        </w:r>
                        <w:proofErr w:type="spellEnd"/>
                        <w:r w:rsidRPr="00605BF8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605BF8">
                          <w:rPr>
                            <w:bCs/>
                          </w:rPr>
                          <w:t>міського</w:t>
                        </w:r>
                        <w:proofErr w:type="spellEnd"/>
                        <w:r w:rsidRPr="00605BF8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605BF8">
                          <w:rPr>
                            <w:bCs/>
                          </w:rPr>
                          <w:t>голови</w:t>
                        </w:r>
                        <w:proofErr w:type="spellEnd"/>
                        <w:r w:rsidRPr="00605BF8">
                          <w:rPr>
                            <w:bCs/>
                            <w:lang w:val="uk-UA"/>
                          </w:rPr>
                          <w:t xml:space="preserve"> </w:t>
                        </w:r>
                        <w:r>
                          <w:rPr>
                            <w:bCs/>
                            <w:lang w:val="uk-UA"/>
                          </w:rPr>
                          <w:t>з питань діяльності виконавчих органів ради</w:t>
                        </w:r>
                        <w:r w:rsidRPr="00605BF8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  <w:lang w:val="uk-UA"/>
                          </w:rPr>
                          <w:t xml:space="preserve">Дроздова М.Б. </w:t>
                        </w:r>
                        <w:r w:rsidRPr="00605BF8">
                          <w:rPr>
                            <w:bCs/>
                            <w:lang w:val="uk-UA"/>
                          </w:rPr>
                          <w:t>.</w:t>
                        </w:r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</w:rPr>
                        </w:pPr>
                        <w:r w:rsidRPr="00605BF8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</w:rPr>
                        </w:pPr>
                      </w:p>
                    </w:tc>
                  </w:tr>
                  <w:tr w:rsidR="00E0025B" w:rsidRPr="00605BF8" w:rsidTr="007321C6">
                    <w:trPr>
                      <w:trHeight w:val="253"/>
                    </w:trPr>
                    <w:tc>
                      <w:tcPr>
                        <w:tcW w:w="421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</w:rPr>
                          <w:t>3</w:t>
                        </w:r>
                        <w:r w:rsidRPr="00605BF8">
                          <w:rPr>
                            <w:bCs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>ДСП та ОЗ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</w:rPr>
                        </w:pPr>
                        <w:r w:rsidRPr="00605BF8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0025B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</w:rPr>
                        </w:pPr>
                      </w:p>
                    </w:tc>
                  </w:tr>
                  <w:tr w:rsidR="00E0025B" w:rsidRPr="00605BF8" w:rsidTr="007321C6">
                    <w:trPr>
                      <w:trHeight w:val="347"/>
                    </w:trPr>
                    <w:tc>
                      <w:tcPr>
                        <w:tcW w:w="421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  <w:lang w:val="uk-UA"/>
                          </w:rPr>
                          <w:t xml:space="preserve">4. </w:t>
                        </w:r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 w:rsidRPr="00605BF8">
                          <w:rPr>
                            <w:bCs/>
                            <w:lang w:val="uk-UA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 xml:space="preserve">ЮМЦСС 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>1</w:t>
                        </w:r>
                      </w:p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</w:tc>
                  </w:tr>
                  <w:tr w:rsidR="00E0025B" w:rsidRPr="00605BF8" w:rsidTr="007321C6">
                    <w:trPr>
                      <w:trHeight w:val="347"/>
                    </w:trPr>
                    <w:tc>
                      <w:tcPr>
                        <w:tcW w:w="421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>Прокуратура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jc w:val="center"/>
                          <w:rPr>
                            <w:bCs/>
                            <w:lang w:val="uk-UA"/>
                          </w:rPr>
                        </w:pPr>
                        <w:r>
                          <w:rPr>
                            <w:bCs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shd w:val="clear" w:color="auto" w:fill="auto"/>
                        <w:vAlign w:val="center"/>
                      </w:tcPr>
                      <w:p w:rsidR="00E0025B" w:rsidRPr="00605BF8" w:rsidRDefault="00E0025B" w:rsidP="007321C6">
                        <w:pPr>
                          <w:tabs>
                            <w:tab w:val="left" w:pos="0"/>
                            <w:tab w:val="left" w:pos="567"/>
                          </w:tabs>
                          <w:rPr>
                            <w:bCs/>
                            <w:lang w:val="uk-UA"/>
                          </w:rPr>
                        </w:pPr>
                      </w:p>
                    </w:tc>
                  </w:tr>
                </w:tbl>
                <w:p w:rsidR="00E0025B" w:rsidRPr="00605BF8" w:rsidRDefault="00E0025B" w:rsidP="007321C6">
                  <w:pPr>
                    <w:tabs>
                      <w:tab w:val="left" w:pos="0"/>
                      <w:tab w:val="left" w:pos="567"/>
                    </w:tabs>
                    <w:spacing w:before="12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E0025B" w:rsidRPr="00D202F7" w:rsidRDefault="00E0025B" w:rsidP="007321C6">
            <w:pPr>
              <w:tabs>
                <w:tab w:val="left" w:pos="0"/>
                <w:tab w:val="left" w:pos="567"/>
              </w:tabs>
              <w:spacing w:before="12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937BA7" w:rsidRDefault="00937BA7"/>
    <w:sectPr w:rsidR="0093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FB7"/>
    <w:multiLevelType w:val="hybridMultilevel"/>
    <w:tmpl w:val="B5D2F048"/>
    <w:lvl w:ilvl="0" w:tplc="7966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25BFE">
      <w:numFmt w:val="none"/>
      <w:lvlText w:val=""/>
      <w:lvlJc w:val="left"/>
      <w:pPr>
        <w:tabs>
          <w:tab w:val="num" w:pos="360"/>
        </w:tabs>
      </w:pPr>
    </w:lvl>
    <w:lvl w:ilvl="2" w:tplc="B268AE36">
      <w:numFmt w:val="none"/>
      <w:lvlText w:val=""/>
      <w:lvlJc w:val="left"/>
      <w:pPr>
        <w:tabs>
          <w:tab w:val="num" w:pos="360"/>
        </w:tabs>
      </w:pPr>
    </w:lvl>
    <w:lvl w:ilvl="3" w:tplc="E8DCCF1C">
      <w:numFmt w:val="none"/>
      <w:lvlText w:val=""/>
      <w:lvlJc w:val="left"/>
      <w:pPr>
        <w:tabs>
          <w:tab w:val="num" w:pos="360"/>
        </w:tabs>
      </w:pPr>
    </w:lvl>
    <w:lvl w:ilvl="4" w:tplc="2166CE56">
      <w:numFmt w:val="none"/>
      <w:lvlText w:val=""/>
      <w:lvlJc w:val="left"/>
      <w:pPr>
        <w:tabs>
          <w:tab w:val="num" w:pos="360"/>
        </w:tabs>
      </w:pPr>
    </w:lvl>
    <w:lvl w:ilvl="5" w:tplc="58F2A162">
      <w:numFmt w:val="none"/>
      <w:lvlText w:val=""/>
      <w:lvlJc w:val="left"/>
      <w:pPr>
        <w:tabs>
          <w:tab w:val="num" w:pos="360"/>
        </w:tabs>
      </w:pPr>
    </w:lvl>
    <w:lvl w:ilvl="6" w:tplc="D7322814">
      <w:numFmt w:val="none"/>
      <w:lvlText w:val=""/>
      <w:lvlJc w:val="left"/>
      <w:pPr>
        <w:tabs>
          <w:tab w:val="num" w:pos="360"/>
        </w:tabs>
      </w:pPr>
    </w:lvl>
    <w:lvl w:ilvl="7" w:tplc="D4487FA0">
      <w:numFmt w:val="none"/>
      <w:lvlText w:val=""/>
      <w:lvlJc w:val="left"/>
      <w:pPr>
        <w:tabs>
          <w:tab w:val="num" w:pos="360"/>
        </w:tabs>
      </w:pPr>
    </w:lvl>
    <w:lvl w:ilvl="8" w:tplc="9F6EB4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5B"/>
    <w:rsid w:val="00121C7D"/>
    <w:rsid w:val="00937BA7"/>
    <w:rsid w:val="00E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B83A-7FE0-4C22-A16E-67F4A96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025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0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0025B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0025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2021-04-23T12:13:00Z</dcterms:created>
  <dcterms:modified xsi:type="dcterms:W3CDTF">2021-04-27T10:54:00Z</dcterms:modified>
</cp:coreProperties>
</file>